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mechaniczna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Gracze korzystają z wielu różnych akcesoriów i peryferiów. Wśród nich znalazła się klawiatura mechaniczna. Wygoda jej użytkowania zyskała sobie wielu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Klawiatura mechaniczna</w:t>
      </w:r>
      <w:r>
        <w:rPr>
          <w:rFonts w:ascii="calibri" w:hAnsi="calibri" w:eastAsia="calibri" w:cs="calibri"/>
          <w:sz w:val="24"/>
          <w:szCs w:val="24"/>
        </w:rPr>
        <w:t xml:space="preserve"> występuje w wielu formach. W praktyce bardzo często korzystają z niej osoby, które dużo piszą na komputerze. Z jej zalet korzystają także gracze. Całość jest bardzo często oświetlona diodami LED, również w wariancie RGB. W efekcie otrzymujecie produkt wyróżniający się swoim wyglądem, a także ogromną czytelnością nawet w ciemności.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Klawiatura mechaniczna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 czym jest lepsza od membranowej?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cechą, która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klawiatury mechaniczne</w:t>
      </w:r>
      <w:r>
        <w:rPr>
          <w:rFonts w:ascii="calibri" w:hAnsi="calibri" w:eastAsia="calibri" w:cs="calibri"/>
          <w:sz w:val="24"/>
          <w:szCs w:val="24"/>
        </w:rPr>
        <w:t xml:space="preserve"> są tak chętnie kupowane i użytkowane ich ulepszona konstrukcja. Widać to szczególnie, kiedy porównamy je z ich membranowymi odpowiednikami. Cecha o której mowa to oczywiście obecność wielu przełączników dla każdego klawisza z osobna.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jest wspomniana już wygoda. Została ona uzyskana w wyniku dodania podkładek pod nadgarstki. Na uwagę zasługuje także ogromna żywotność, liczona w wielu milionach wciśnięć. Inna zaleta to możliwość wciśnięcia wielu klawiszy jednocześnie, co zdecydowanie przydaje się w wielu sytuacjach - nie tylko podczas grania w skomplikowane i złożone mechaniczne tytuły. Samo wciskanie zaś przebiega szybciej i dokładniej.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echaniczne-c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2026-02-03T08:11:07+01:00</dcterms:created>
  <dcterms:modified xsi:type="dcterms:W3CDTF">2026-02-03T08:11:07+01:00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