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LM30 - nowe możliwości dla jeszcze lepszej rozgrywki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MMO i RPG często zdumiewają nas mnogością możliwości. &lt;strong&gt;Mysz Lioncast LM30&lt;/strong&gt; została stworzona specjalnie na ich potrzeby - i również zaskakuje swoim potencjałem!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kupić mysz Lioncast LM30?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Potrzeby graczy mogą się różnić w zależności od typu gier, jakie wybierają. Jedną z najliczniejszych grup odbiorców przemysłu komputerowego są miłośnicy produkcji typu MMO i RPG, które od początku lat dwutysięcznych stopniowo podbijały świat. Jak pokazują dane rynkowe, zrobiły to z sukcesem, a najpopularniejsze tytuły zyskały nawet ponad 100 milionów zarejestrowanych graczy. Użytkownicy ci potrzebują jednak nieco innego sprzętu niż ich "koledzy po fachu" - i właśnie dla fanów wcielania się w wirtualne postanie powstała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 Lioncast LM30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mysz Lioncast?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Podstawową cechą tego modelu myszki są oczywiście liczne przyciski umiejscowione na boku. Zostały zaprojektowane z myślą o miłośnikach gier MMO czy RPG, którzy z pewnością docenią możliwość szybkiego wybierania zaklęć i ataków za pomocą bocznego, programowalnego panelu. </w:t>
      </w:r>
      <w:r>
        <w:rPr>
          <w:rFonts w:ascii="calibri" w:hAnsi="calibri" w:eastAsia="calibri" w:cs="calibri"/>
          <w:sz w:val="24"/>
          <w:szCs w:val="24"/>
          <w:b/>
        </w:rPr>
        <w:t xml:space="preserve">Mysz Lioncast LM30</w:t>
      </w:r>
      <w:r>
        <w:rPr>
          <w:rFonts w:ascii="calibri" w:hAnsi="calibri" w:eastAsia="calibri" w:cs="calibri"/>
          <w:sz w:val="24"/>
          <w:szCs w:val="24"/>
        </w:rPr>
        <w:t xml:space="preserve"> wyróznia się także dużą czułością i precyzją, co przydaje się szczególnie w czasie walk typu PvP. Ten i wiele innych gadżetów dla graczy możesz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https://blackwhite.tv/MYSZ-LIONCAST-LM30-16400DPI-p493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MYSZ-LIONCAST-LM30-16400DPI-p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2025-11-17T22:04:13+01:00</dcterms:created>
  <dcterms:modified xsi:type="dcterms:W3CDTF">2025-11-17T22:04:13+01:00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