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Obudowa phanteks eclipse p350x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wyróżnia się obudowa do komputera PC phanteks eclipse p350x rgb? Jeżeli interesuje Cie takowa kwestia zachęcamy do zapoznania się z informacjami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Obudowa firmy Phanteks w sklepie Blackwhite.tv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Blackwhite.tv jest miejscem w sieci, w którym znajdziesz zarówno komputery od renomowanych producentów z branży IT ale także gotowe zestawy komputerowe oraz projektory i inne akcesoria. Dodatkowo firma, prowadzi także na stronie swojego sklepu internetowego strefę gracza, w której znajdziesz niezbędny sprzęt dla każdego entuzjasty gier.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hanteks eclipse p350x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produktów, znajdujący się w szerokiej ofercie Blackwhite.tv.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Phanteks eclipse p350x rgb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r>
        <w:rPr>
          <w:rFonts w:ascii="calibri" w:hAnsi="calibri" w:eastAsia="calibri" w:cs="calibri"/>
          <w:sz w:val="24"/>
          <w:szCs w:val="24"/>
        </w:rPr>
        <w:t xml:space="preserve">obudowa do komputerów PC wyprodukowana przez firmę phanteks wyróżnia się na tle innych tego typu produktów dostępnych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Phanteks eclipse p350x rgb </w:t>
      </w:r>
      <w:r>
        <w:rPr>
          <w:rFonts w:ascii="calibri" w:hAnsi="calibri" w:eastAsia="calibri" w:cs="calibri"/>
          <w:sz w:val="24"/>
          <w:szCs w:val="24"/>
        </w:rPr>
        <w:t xml:space="preserve">to idealny produkt jeśli zaczynasz swoją przygodę z konstruowaniem sprzętu. Obudowa posiada paski RGB-LED wzdłuż panelu przedniego oraz bocznego, co więcej układ podzespołów widoczny jest dzięki użyciu szkła hartowanego. Obudowa posiada możliwość instalowania wszelkich urządzeń chłodzących takich jak chłodnice wodne lub</w:t>
      </w:r>
      <w:r>
        <w:rPr>
          <w:rFonts w:ascii="calibri" w:hAnsi="calibri" w:eastAsia="calibri" w:cs="calibri"/>
          <w:sz w:val="24"/>
          <w:szCs w:val="24"/>
        </w:rPr>
        <w:t xml:space="preserve"> inne niestandardowe chłodzenia</w:t>
      </w:r>
      <w:r>
        <w:rPr>
          <w:rFonts w:ascii="calibri" w:hAnsi="calibri" w:eastAsia="calibri" w:cs="calibri"/>
          <w:sz w:val="24"/>
          <w:szCs w:val="24"/>
        </w:rPr>
        <w:t xml:space="preserve">. Producent wprowadził także do obudowy specjalne miejsce na poprowadzenie kabli oraz rzepy. Obudowa cechuje się nowoczesnym designem oraz uporządkowaniem. Jest idealnym produktem zarówno dla osób na poczatku swojej drogi z konstruowaniem jak i dla zawodowców z wieloletnim doświadczeniem.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Obudowa-Phanteks-Eclipse-P350X-Tempered-Glass-Black-p56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2026-04-09T06:33:48+02:00</dcterms:created>
  <dcterms:modified xsi:type="dcterms:W3CDTF">2026-04-09T06:33:48+02:00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