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Cougar Minos 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ma ochotę wydawać fortunę na sprzęt do grania, warto jednak mimo to zadbać o pewien poziom jakości i komfortu. Mysz Cougar Minos x3 jest modelem, którym Wam go zapewni nie rujnując przy tym domowego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gracz od swoich peryferiów oczekuje maksymalnej precyzji połączonej z nienaganną wygodą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Mysz Cougar Minos x3</w:t>
      </w:r>
      <w:r>
        <w:rPr>
          <w:rFonts w:ascii="calibri" w:hAnsi="calibri" w:eastAsia="calibri" w:cs="calibri"/>
          <w:sz w:val="24"/>
          <w:szCs w:val="24"/>
        </w:rPr>
        <w:t xml:space="preserve"> łączy w sobie te cechy, a także daje coś więcej, nie tylko stylowy wygląd doskonale wpisujący się w gamingową stylistykę. Czym jednak się ona może pochwalić? Jednym z wyznaczników jest chociażby stosunek jakości - za niewiele ponad 100 zł otrzymujecie w końcu model godny polecenia nawet najbardziej wymagającym użytkownikom.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Mysz Cougar Minos x3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skąd ta precyzja?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dokładność 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mysz Cougar Minos x3</w:t>
      </w:r>
      <w:r>
        <w:rPr>
          <w:rFonts w:ascii="calibri" w:hAnsi="calibri" w:eastAsia="calibri" w:cs="calibri"/>
          <w:sz w:val="24"/>
          <w:szCs w:val="24"/>
        </w:rPr>
        <w:t xml:space="preserve"> zawdzięcza wykorzystanemu do jej budowy sensorowi optycznemu. Konkretnie rzecz biorąc jest to PixArt PMW3310DH, doskonale znany bardziej technicznym osobom. Pozwolił on na uzyskania nawet do 3200 DPI.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do Waszej dyspozycji oddana została również funkcja pozwalająca na stopniowe zmniejszanie rozdzielczości - najmniejsza wartość wynosi wtedy 400 DPI. Omawiany model został także wyposażony w dodatkowe przyciski umożliwiające przypisanie do nich dodatkowych funkcji, a nawet wykonania operacji odpowiedniej dla określonej kombinacji klawiszy. Nie da się ukryć, że w pewnych scenariuszach jest to wyjątkowo przydatna opcja!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ougar-Minos-X3-p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2026-04-09T06:35:26+02:00</dcterms:created>
  <dcterms:modified xsi:type="dcterms:W3CDTF">2026-04-09T06:35:26+02:00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